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10" w:type="dxa"/>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7902"/>
      </w:tblGrid>
      <w:tr w:rsidR="00A64685" w:rsidTr="00A64685">
        <w:tc>
          <w:tcPr>
            <w:tcW w:w="2808" w:type="dxa"/>
          </w:tcPr>
          <w:p w:rsidR="00A64685" w:rsidRDefault="00A64685">
            <w:pPr>
              <w:pStyle w:val="Header"/>
              <w:jc w:val="center"/>
            </w:pPr>
            <w:r>
              <w:rPr>
                <w:noProof/>
              </w:rPr>
              <w:drawing>
                <wp:inline distT="0" distB="0" distL="0" distR="0">
                  <wp:extent cx="1493520" cy="1501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3520" cy="1501140"/>
                          </a:xfrm>
                          <a:prstGeom prst="rect">
                            <a:avLst/>
                          </a:prstGeom>
                          <a:noFill/>
                          <a:ln>
                            <a:noFill/>
                          </a:ln>
                        </pic:spPr>
                      </pic:pic>
                    </a:graphicData>
                  </a:graphic>
                </wp:inline>
              </w:drawing>
            </w:r>
          </w:p>
          <w:p w:rsidR="00A64685" w:rsidRDefault="00A64685">
            <w:pPr>
              <w:pStyle w:val="Header"/>
              <w:jc w:val="center"/>
              <w:rPr>
                <w:rFonts w:ascii="Myriad Pro Cond" w:hAnsi="Myriad Pro Cond"/>
                <w:color w:val="1F4F73"/>
                <w:sz w:val="16"/>
              </w:rPr>
            </w:pPr>
          </w:p>
          <w:p w:rsidR="00A64685" w:rsidRDefault="00A64685">
            <w:pPr>
              <w:pStyle w:val="Header"/>
              <w:jc w:val="center"/>
              <w:rPr>
                <w:rFonts w:ascii="Myriad Pro Cond" w:hAnsi="Myriad Pro Cond"/>
                <w:color w:val="1F4F73"/>
              </w:rPr>
            </w:pPr>
            <w:r>
              <w:rPr>
                <w:rFonts w:ascii="Myriad Pro Cond" w:hAnsi="Myriad Pro Cond"/>
                <w:color w:val="1F4F73"/>
                <w:sz w:val="16"/>
              </w:rPr>
              <w:t>ONE CITY. ONE JACKSONVILLE.</w:t>
            </w:r>
          </w:p>
        </w:tc>
        <w:tc>
          <w:tcPr>
            <w:tcW w:w="7902" w:type="dxa"/>
            <w:hideMark/>
          </w:tcPr>
          <w:p w:rsidR="00A64685" w:rsidRDefault="00A64685">
            <w:pPr>
              <w:pStyle w:val="Title"/>
              <w:jc w:val="right"/>
            </w:pPr>
            <w:r>
              <w:t>City of Jacksonville, Florida</w:t>
            </w:r>
          </w:p>
          <w:p w:rsidR="00A64685" w:rsidRDefault="00A64685">
            <w:pPr>
              <w:pStyle w:val="Subtitle"/>
              <w:jc w:val="right"/>
            </w:pPr>
            <w:r>
              <w:t>Lenny Curry, Mayor</w:t>
            </w:r>
          </w:p>
          <w:p w:rsidR="00A64685" w:rsidRDefault="00A64685">
            <w:pPr>
              <w:jc w:val="right"/>
            </w:pPr>
            <w:r>
              <w:t>Procurement Division</w:t>
            </w:r>
          </w:p>
          <w:p w:rsidR="00A64685" w:rsidRDefault="00A64685">
            <w:pPr>
              <w:jc w:val="right"/>
            </w:pPr>
            <w:r>
              <w:t>Equal Business Opportunity Office</w:t>
            </w:r>
          </w:p>
          <w:p w:rsidR="00A64685" w:rsidRDefault="00A64685">
            <w:pPr>
              <w:jc w:val="right"/>
            </w:pPr>
            <w:r>
              <w:t>Ed Ball Building</w:t>
            </w:r>
          </w:p>
          <w:p w:rsidR="00A64685" w:rsidRDefault="00A64685">
            <w:pPr>
              <w:jc w:val="right"/>
            </w:pPr>
            <w:r>
              <w:t>214 N. Hogan Street, Suite 800</w:t>
            </w:r>
          </w:p>
          <w:p w:rsidR="00A64685" w:rsidRDefault="00A64685">
            <w:pPr>
              <w:jc w:val="right"/>
            </w:pPr>
            <w:r>
              <w:t xml:space="preserve">Jacksonville, Florida 32202 </w:t>
            </w:r>
          </w:p>
        </w:tc>
      </w:tr>
    </w:tbl>
    <w:p w:rsidR="000D6B56" w:rsidRDefault="000D6B56"/>
    <w:p w:rsidR="00A64685" w:rsidRDefault="00A64685" w:rsidP="00A64685">
      <w:pPr>
        <w:jc w:val="center"/>
      </w:pPr>
      <w:r>
        <w:t>JSEB Monitoring Committee Meeting</w:t>
      </w:r>
    </w:p>
    <w:p w:rsidR="00A64685" w:rsidRDefault="00A64685" w:rsidP="00A64685">
      <w:pPr>
        <w:jc w:val="center"/>
      </w:pPr>
    </w:p>
    <w:p w:rsidR="00A64685" w:rsidRDefault="00A64685" w:rsidP="00A64685">
      <w:pPr>
        <w:jc w:val="center"/>
      </w:pPr>
      <w:r>
        <w:t>May 23, 2018</w:t>
      </w:r>
    </w:p>
    <w:p w:rsidR="00A64685" w:rsidRDefault="00A64685" w:rsidP="00A64685">
      <w:pPr>
        <w:jc w:val="center"/>
      </w:pPr>
    </w:p>
    <w:p w:rsidR="00A64685" w:rsidRDefault="00A64685" w:rsidP="00A64685">
      <w:pPr>
        <w:jc w:val="center"/>
      </w:pPr>
      <w:r>
        <w:t>Ed Ball Building, Room 863</w:t>
      </w:r>
    </w:p>
    <w:p w:rsidR="00A64685" w:rsidRDefault="00A64685" w:rsidP="00A64685">
      <w:pPr>
        <w:jc w:val="center"/>
      </w:pPr>
    </w:p>
    <w:p w:rsidR="00A64685" w:rsidRDefault="00A64685" w:rsidP="00A64685">
      <w:pPr>
        <w:jc w:val="center"/>
      </w:pPr>
      <w:r>
        <w:t>Minutes</w:t>
      </w:r>
    </w:p>
    <w:p w:rsidR="00A64685" w:rsidRDefault="00A64685" w:rsidP="00A64685">
      <w:pPr>
        <w:jc w:val="center"/>
      </w:pPr>
    </w:p>
    <w:p w:rsidR="00A64685" w:rsidRDefault="00A64685" w:rsidP="00A64685">
      <w:r w:rsidRPr="00A64685">
        <w:rPr>
          <w:u w:val="single"/>
        </w:rPr>
        <w:t>Present:</w:t>
      </w:r>
      <w:r>
        <w:tab/>
        <w:t xml:space="preserve">Leslie Campbell, Pegine Echevarria, Charles Freshwater, Antoinette Meskel, Nina </w:t>
      </w:r>
      <w:r>
        <w:tab/>
      </w:r>
      <w:r>
        <w:tab/>
        <w:t>Sickler, Jessie Spradley, Michael Stovall</w:t>
      </w:r>
    </w:p>
    <w:p w:rsidR="00A64685" w:rsidRDefault="00A64685" w:rsidP="00A64685">
      <w:r w:rsidRPr="00A64685">
        <w:rPr>
          <w:u w:val="single"/>
        </w:rPr>
        <w:t>Absent:</w:t>
      </w:r>
      <w:r>
        <w:t xml:space="preserve"> </w:t>
      </w:r>
      <w:r>
        <w:tab/>
        <w:t>None</w:t>
      </w:r>
    </w:p>
    <w:p w:rsidR="00A64685" w:rsidRDefault="00A64685" w:rsidP="00A64685">
      <w:r w:rsidRPr="00A64685">
        <w:rPr>
          <w:u w:val="single"/>
        </w:rPr>
        <w:t>Staff:</w:t>
      </w:r>
      <w:r>
        <w:tab/>
      </w:r>
      <w:r>
        <w:tab/>
        <w:t>Mario Rubio, Rose Nettles</w:t>
      </w:r>
    </w:p>
    <w:p w:rsidR="00A64685" w:rsidRDefault="00A64685" w:rsidP="00A64685">
      <w:r w:rsidRPr="00A64685">
        <w:rPr>
          <w:u w:val="single"/>
        </w:rPr>
        <w:t>Guests:</w:t>
      </w:r>
      <w:r>
        <w:tab/>
        <w:t>None</w:t>
      </w:r>
    </w:p>
    <w:p w:rsidR="00B80E45" w:rsidRDefault="00B80E45" w:rsidP="00A64685">
      <w:pPr>
        <w:tabs>
          <w:tab w:val="right" w:pos="9360"/>
        </w:tabs>
      </w:pPr>
    </w:p>
    <w:p w:rsidR="00B80E45" w:rsidRDefault="00A64685" w:rsidP="00A64685">
      <w:pPr>
        <w:tabs>
          <w:tab w:val="right" w:pos="9360"/>
        </w:tabs>
      </w:pPr>
      <w:r>
        <w:t>Mario Rubio called the meeting to order at 1:32 p.m.</w:t>
      </w:r>
    </w:p>
    <w:p w:rsidR="00B80E45" w:rsidRDefault="00B80E45" w:rsidP="00A64685">
      <w:pPr>
        <w:tabs>
          <w:tab w:val="right" w:pos="9360"/>
        </w:tabs>
      </w:pPr>
    </w:p>
    <w:p w:rsidR="00B80E45" w:rsidRDefault="00B80E45" w:rsidP="00A64685">
      <w:pPr>
        <w:tabs>
          <w:tab w:val="right" w:pos="9360"/>
        </w:tabs>
      </w:pPr>
      <w:r>
        <w:t>Those present were asked to introduce themselves.</w:t>
      </w:r>
    </w:p>
    <w:p w:rsidR="00B80E45" w:rsidRDefault="00B80E45" w:rsidP="00A64685">
      <w:pPr>
        <w:tabs>
          <w:tab w:val="right" w:pos="9360"/>
        </w:tabs>
      </w:pPr>
    </w:p>
    <w:p w:rsidR="00610A43" w:rsidRDefault="00B80E45" w:rsidP="00A64685">
      <w:pPr>
        <w:tabs>
          <w:tab w:val="right" w:pos="9360"/>
        </w:tabs>
      </w:pPr>
      <w:r>
        <w:t xml:space="preserve">Mr. Rubio began the meeting </w:t>
      </w:r>
      <w:r w:rsidR="00D94C2A">
        <w:t>by explaining that he</w:t>
      </w:r>
      <w:r w:rsidR="00EE473F">
        <w:t xml:space="preserve"> will</w:t>
      </w:r>
      <w:r w:rsidR="00D94C2A">
        <w:t xml:space="preserve"> chair the meeting today. The Mayor’s Office will assign </w:t>
      </w:r>
      <w:r w:rsidR="00D342AA">
        <w:t>a chair who will lead</w:t>
      </w:r>
      <w:r w:rsidR="00D94C2A">
        <w:t xml:space="preserve"> subsequent meetings.</w:t>
      </w:r>
      <w:r w:rsidR="00281812">
        <w:t xml:space="preserve"> Mr. Rubio presented each committee member a notebook with informati</w:t>
      </w:r>
      <w:r w:rsidR="00762989">
        <w:t>on concerning the JSEB program and monitoring committee information.</w:t>
      </w:r>
    </w:p>
    <w:p w:rsidR="00610A43" w:rsidRDefault="00610A43" w:rsidP="00A64685">
      <w:pPr>
        <w:tabs>
          <w:tab w:val="right" w:pos="9360"/>
        </w:tabs>
      </w:pPr>
    </w:p>
    <w:p w:rsidR="00610A43" w:rsidRDefault="00610A43" w:rsidP="00A64685">
      <w:pPr>
        <w:tabs>
          <w:tab w:val="right" w:pos="9360"/>
        </w:tabs>
      </w:pPr>
      <w:r>
        <w:t xml:space="preserve">Committee members </w:t>
      </w:r>
      <w:r w:rsidR="00EE473F">
        <w:t xml:space="preserve">stated that they </w:t>
      </w:r>
      <w:r>
        <w:t>would like to take a thorough look at the ordinance to offer suggestions for changes to the ordinance.</w:t>
      </w:r>
    </w:p>
    <w:p w:rsidR="00610A43" w:rsidRDefault="00610A43" w:rsidP="00A64685">
      <w:pPr>
        <w:tabs>
          <w:tab w:val="right" w:pos="9360"/>
        </w:tabs>
      </w:pPr>
    </w:p>
    <w:p w:rsidR="00610A43" w:rsidRDefault="00610A43" w:rsidP="00A64685">
      <w:pPr>
        <w:tabs>
          <w:tab w:val="right" w:pos="9360"/>
        </w:tabs>
      </w:pPr>
      <w:r>
        <w:t>Nina Sickler inquired as to how the current Access to Capital program is administered.</w:t>
      </w:r>
    </w:p>
    <w:p w:rsidR="00610A43" w:rsidRDefault="00610A43" w:rsidP="00A64685">
      <w:pPr>
        <w:tabs>
          <w:tab w:val="right" w:pos="9360"/>
        </w:tabs>
      </w:pPr>
    </w:p>
    <w:p w:rsidR="00D94C2A" w:rsidRDefault="00610A43" w:rsidP="00A64685">
      <w:pPr>
        <w:tabs>
          <w:tab w:val="right" w:pos="9360"/>
        </w:tabs>
      </w:pPr>
      <w:r>
        <w:t xml:space="preserve">Mr. Rubio </w:t>
      </w:r>
      <w:r w:rsidR="00705815">
        <w:t xml:space="preserve">discussed JSEB program requirement changes </w:t>
      </w:r>
      <w:r w:rsidR="00762989">
        <w:t>and project</w:t>
      </w:r>
      <w:r w:rsidR="00705815">
        <w:t xml:space="preserve"> reviews.</w:t>
      </w:r>
      <w:r w:rsidR="00762989">
        <w:t xml:space="preserve"> Information was provided to the committee concerning the new training program including JSEB vendor survey results from June 2017.</w:t>
      </w:r>
    </w:p>
    <w:p w:rsidR="00762989" w:rsidRDefault="00762989" w:rsidP="00A64685">
      <w:pPr>
        <w:tabs>
          <w:tab w:val="right" w:pos="9360"/>
        </w:tabs>
      </w:pPr>
    </w:p>
    <w:p w:rsidR="002060EC" w:rsidRDefault="002060EC" w:rsidP="00A64685">
      <w:pPr>
        <w:tabs>
          <w:tab w:val="right" w:pos="9360"/>
        </w:tabs>
      </w:pPr>
      <w:r>
        <w:t xml:space="preserve">Mr. Rubio stated that the </w:t>
      </w:r>
      <w:r w:rsidR="00A9666E">
        <w:t>committee needs to set a</w:t>
      </w:r>
      <w:r>
        <w:t xml:space="preserve"> date for the next </w:t>
      </w:r>
      <w:r w:rsidR="00A9666E">
        <w:t xml:space="preserve">meeting. The committee requested that a member of the Office of General Council attend the next meeting to discuss the current ordinance and changes they would like to suggest. The committee would like to review the suggestion of charging a fee to applicants and how it would be administered. They would like to review the survey to see if there are additional questions they would like to add. </w:t>
      </w:r>
    </w:p>
    <w:p w:rsidR="00A9666E" w:rsidRDefault="00A9666E" w:rsidP="00A64685">
      <w:pPr>
        <w:tabs>
          <w:tab w:val="right" w:pos="9360"/>
        </w:tabs>
      </w:pPr>
    </w:p>
    <w:p w:rsidR="00A9666E" w:rsidRDefault="00A9666E" w:rsidP="00A64685">
      <w:pPr>
        <w:tabs>
          <w:tab w:val="right" w:pos="9360"/>
        </w:tabs>
      </w:pPr>
      <w:r>
        <w:lastRenderedPageBreak/>
        <w:t>The next JSEB Monitoring Committee will be held on July 26, 2018 at the Ed Ball Building at 1:30 p.m.</w:t>
      </w:r>
    </w:p>
    <w:p w:rsidR="00A9666E" w:rsidRDefault="00A9666E" w:rsidP="00A64685">
      <w:pPr>
        <w:tabs>
          <w:tab w:val="right" w:pos="9360"/>
        </w:tabs>
      </w:pPr>
    </w:p>
    <w:p w:rsidR="00A9666E" w:rsidRDefault="00A9666E" w:rsidP="00A64685">
      <w:pPr>
        <w:tabs>
          <w:tab w:val="right" w:pos="9360"/>
        </w:tabs>
      </w:pPr>
      <w:r w:rsidRPr="00A9666E">
        <w:rPr>
          <w:u w:val="single"/>
        </w:rPr>
        <w:t>Public Comment Period:</w:t>
      </w:r>
      <w:r>
        <w:t xml:space="preserve">     None</w:t>
      </w:r>
    </w:p>
    <w:p w:rsidR="00A9666E" w:rsidRDefault="00A9666E" w:rsidP="00A64685">
      <w:pPr>
        <w:tabs>
          <w:tab w:val="right" w:pos="9360"/>
        </w:tabs>
      </w:pPr>
    </w:p>
    <w:p w:rsidR="00A9666E" w:rsidRPr="00A9666E" w:rsidRDefault="00A9666E" w:rsidP="00A64685">
      <w:pPr>
        <w:tabs>
          <w:tab w:val="right" w:pos="9360"/>
        </w:tabs>
      </w:pPr>
      <w:r>
        <w:rPr>
          <w:u w:val="single"/>
        </w:rPr>
        <w:t>Meeting adjourned:</w:t>
      </w:r>
      <w:r>
        <w:t xml:space="preserve">     </w:t>
      </w:r>
      <w:r w:rsidR="00104D41">
        <w:t>There being no further business, the m</w:t>
      </w:r>
      <w:r>
        <w:t>eeting</w:t>
      </w:r>
      <w:r w:rsidR="00104D41">
        <w:t xml:space="preserve"> was</w:t>
      </w:r>
      <w:r>
        <w:t xml:space="preserve"> adjourned at 3:30 p.m.</w:t>
      </w:r>
    </w:p>
    <w:p w:rsidR="00D94C2A" w:rsidRDefault="00D94C2A" w:rsidP="00A64685">
      <w:pPr>
        <w:tabs>
          <w:tab w:val="right" w:pos="9360"/>
        </w:tabs>
      </w:pPr>
    </w:p>
    <w:p w:rsidR="002C1D00" w:rsidRPr="002C1D00" w:rsidRDefault="002C1D00" w:rsidP="00A64685">
      <w:pPr>
        <w:tabs>
          <w:tab w:val="right" w:pos="9360"/>
        </w:tabs>
      </w:pPr>
      <w:r>
        <w:rPr>
          <w:u w:val="single"/>
        </w:rPr>
        <w:t>Approved:</w:t>
      </w:r>
      <w:r>
        <w:t xml:space="preserve">  July 26, 2018</w:t>
      </w:r>
      <w:bookmarkStart w:id="0" w:name="_GoBack"/>
      <w:bookmarkEnd w:id="0"/>
    </w:p>
    <w:p w:rsidR="00A64685" w:rsidRDefault="00A64685" w:rsidP="00A64685">
      <w:pPr>
        <w:tabs>
          <w:tab w:val="right" w:pos="9360"/>
        </w:tabs>
      </w:pPr>
      <w:r>
        <w:tab/>
      </w:r>
    </w:p>
    <w:sectPr w:rsidR="00A64685" w:rsidSect="00A6468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Myriad Pro Cond">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2F11C4C-E0A2-4AD8-B7EF-9164E26E210F}"/>
    <w:docVar w:name="dgnword-eventsink" w:val="182657504"/>
  </w:docVars>
  <w:rsids>
    <w:rsidRoot w:val="00A64685"/>
    <w:rsid w:val="000D6B56"/>
    <w:rsid w:val="00104D41"/>
    <w:rsid w:val="002060EC"/>
    <w:rsid w:val="00281812"/>
    <w:rsid w:val="002C1D00"/>
    <w:rsid w:val="00610A43"/>
    <w:rsid w:val="00705815"/>
    <w:rsid w:val="00762989"/>
    <w:rsid w:val="00A64685"/>
    <w:rsid w:val="00A9666E"/>
    <w:rsid w:val="00B80E45"/>
    <w:rsid w:val="00D342AA"/>
    <w:rsid w:val="00D516EE"/>
    <w:rsid w:val="00D94C2A"/>
    <w:rsid w:val="00EE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685"/>
    <w:pPr>
      <w:tabs>
        <w:tab w:val="center" w:pos="4680"/>
        <w:tab w:val="right" w:pos="9360"/>
      </w:tabs>
    </w:pPr>
  </w:style>
  <w:style w:type="character" w:customStyle="1" w:styleId="HeaderChar">
    <w:name w:val="Header Char"/>
    <w:basedOn w:val="DefaultParagraphFont"/>
    <w:link w:val="Header"/>
    <w:uiPriority w:val="99"/>
    <w:rsid w:val="00A6468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64685"/>
    <w:pPr>
      <w:pBdr>
        <w:bottom w:val="single" w:sz="4" w:space="1" w:color="auto"/>
      </w:pBdr>
      <w:contextualSpacing/>
    </w:pPr>
    <w:rPr>
      <w:rFonts w:ascii="Haettenschweiler" w:eastAsiaTheme="majorEastAsia" w:hAnsi="Haettenschweiler" w:cstheme="majorBidi"/>
      <w:color w:val="1F4F73"/>
      <w:spacing w:val="5"/>
      <w:sz w:val="56"/>
      <w:szCs w:val="52"/>
    </w:rPr>
  </w:style>
  <w:style w:type="character" w:customStyle="1" w:styleId="TitleChar">
    <w:name w:val="Title Char"/>
    <w:basedOn w:val="DefaultParagraphFont"/>
    <w:link w:val="Title"/>
    <w:uiPriority w:val="10"/>
    <w:rsid w:val="00A64685"/>
    <w:rPr>
      <w:rFonts w:ascii="Haettenschweiler" w:eastAsiaTheme="majorEastAsia" w:hAnsi="Haettenschweiler" w:cstheme="majorBidi"/>
      <w:color w:val="1F4F73"/>
      <w:spacing w:val="5"/>
      <w:sz w:val="56"/>
      <w:szCs w:val="52"/>
    </w:rPr>
  </w:style>
  <w:style w:type="paragraph" w:styleId="Subtitle">
    <w:name w:val="Subtitle"/>
    <w:basedOn w:val="Normal"/>
    <w:next w:val="Normal"/>
    <w:link w:val="SubtitleChar"/>
    <w:uiPriority w:val="11"/>
    <w:qFormat/>
    <w:rsid w:val="00A64685"/>
    <w:pPr>
      <w:spacing w:before="120" w:after="120" w:line="276" w:lineRule="auto"/>
    </w:pPr>
    <w:rPr>
      <w:rFonts w:ascii="Myriad Pro Cond" w:eastAsiaTheme="majorEastAsia" w:hAnsi="Myriad Pro Cond" w:cstheme="majorBidi"/>
      <w:i/>
      <w:iCs/>
      <w:color w:val="17365D" w:themeColor="text2" w:themeShade="BF"/>
      <w:spacing w:val="13"/>
      <w:sz w:val="36"/>
    </w:rPr>
  </w:style>
  <w:style w:type="character" w:customStyle="1" w:styleId="SubtitleChar">
    <w:name w:val="Subtitle Char"/>
    <w:basedOn w:val="DefaultParagraphFont"/>
    <w:link w:val="Subtitle"/>
    <w:uiPriority w:val="11"/>
    <w:rsid w:val="00A64685"/>
    <w:rPr>
      <w:rFonts w:ascii="Myriad Pro Cond" w:eastAsiaTheme="majorEastAsia" w:hAnsi="Myriad Pro Cond" w:cstheme="majorBidi"/>
      <w:i/>
      <w:iCs/>
      <w:color w:val="17365D" w:themeColor="text2" w:themeShade="BF"/>
      <w:spacing w:val="13"/>
      <w:sz w:val="36"/>
      <w:szCs w:val="24"/>
    </w:rPr>
  </w:style>
  <w:style w:type="table" w:styleId="TableGrid">
    <w:name w:val="Table Grid"/>
    <w:basedOn w:val="TableNormal"/>
    <w:uiPriority w:val="59"/>
    <w:rsid w:val="00A64685"/>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685"/>
    <w:rPr>
      <w:rFonts w:ascii="Tahoma" w:hAnsi="Tahoma" w:cs="Tahoma"/>
      <w:sz w:val="16"/>
      <w:szCs w:val="16"/>
    </w:rPr>
  </w:style>
  <w:style w:type="character" w:customStyle="1" w:styleId="BalloonTextChar">
    <w:name w:val="Balloon Text Char"/>
    <w:basedOn w:val="DefaultParagraphFont"/>
    <w:link w:val="BalloonText"/>
    <w:uiPriority w:val="99"/>
    <w:semiHidden/>
    <w:rsid w:val="00A646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685"/>
    <w:pPr>
      <w:tabs>
        <w:tab w:val="center" w:pos="4680"/>
        <w:tab w:val="right" w:pos="9360"/>
      </w:tabs>
    </w:pPr>
  </w:style>
  <w:style w:type="character" w:customStyle="1" w:styleId="HeaderChar">
    <w:name w:val="Header Char"/>
    <w:basedOn w:val="DefaultParagraphFont"/>
    <w:link w:val="Header"/>
    <w:uiPriority w:val="99"/>
    <w:rsid w:val="00A6468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64685"/>
    <w:pPr>
      <w:pBdr>
        <w:bottom w:val="single" w:sz="4" w:space="1" w:color="auto"/>
      </w:pBdr>
      <w:contextualSpacing/>
    </w:pPr>
    <w:rPr>
      <w:rFonts w:ascii="Haettenschweiler" w:eastAsiaTheme="majorEastAsia" w:hAnsi="Haettenschweiler" w:cstheme="majorBidi"/>
      <w:color w:val="1F4F73"/>
      <w:spacing w:val="5"/>
      <w:sz w:val="56"/>
      <w:szCs w:val="52"/>
    </w:rPr>
  </w:style>
  <w:style w:type="character" w:customStyle="1" w:styleId="TitleChar">
    <w:name w:val="Title Char"/>
    <w:basedOn w:val="DefaultParagraphFont"/>
    <w:link w:val="Title"/>
    <w:uiPriority w:val="10"/>
    <w:rsid w:val="00A64685"/>
    <w:rPr>
      <w:rFonts w:ascii="Haettenschweiler" w:eastAsiaTheme="majorEastAsia" w:hAnsi="Haettenschweiler" w:cstheme="majorBidi"/>
      <w:color w:val="1F4F73"/>
      <w:spacing w:val="5"/>
      <w:sz w:val="56"/>
      <w:szCs w:val="52"/>
    </w:rPr>
  </w:style>
  <w:style w:type="paragraph" w:styleId="Subtitle">
    <w:name w:val="Subtitle"/>
    <w:basedOn w:val="Normal"/>
    <w:next w:val="Normal"/>
    <w:link w:val="SubtitleChar"/>
    <w:uiPriority w:val="11"/>
    <w:qFormat/>
    <w:rsid w:val="00A64685"/>
    <w:pPr>
      <w:spacing w:before="120" w:after="120" w:line="276" w:lineRule="auto"/>
    </w:pPr>
    <w:rPr>
      <w:rFonts w:ascii="Myriad Pro Cond" w:eastAsiaTheme="majorEastAsia" w:hAnsi="Myriad Pro Cond" w:cstheme="majorBidi"/>
      <w:i/>
      <w:iCs/>
      <w:color w:val="17365D" w:themeColor="text2" w:themeShade="BF"/>
      <w:spacing w:val="13"/>
      <w:sz w:val="36"/>
    </w:rPr>
  </w:style>
  <w:style w:type="character" w:customStyle="1" w:styleId="SubtitleChar">
    <w:name w:val="Subtitle Char"/>
    <w:basedOn w:val="DefaultParagraphFont"/>
    <w:link w:val="Subtitle"/>
    <w:uiPriority w:val="11"/>
    <w:rsid w:val="00A64685"/>
    <w:rPr>
      <w:rFonts w:ascii="Myriad Pro Cond" w:eastAsiaTheme="majorEastAsia" w:hAnsi="Myriad Pro Cond" w:cstheme="majorBidi"/>
      <w:i/>
      <w:iCs/>
      <w:color w:val="17365D" w:themeColor="text2" w:themeShade="BF"/>
      <w:spacing w:val="13"/>
      <w:sz w:val="36"/>
      <w:szCs w:val="24"/>
    </w:rPr>
  </w:style>
  <w:style w:type="table" w:styleId="TableGrid">
    <w:name w:val="Table Grid"/>
    <w:basedOn w:val="TableNormal"/>
    <w:uiPriority w:val="59"/>
    <w:rsid w:val="00A64685"/>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685"/>
    <w:rPr>
      <w:rFonts w:ascii="Tahoma" w:hAnsi="Tahoma" w:cs="Tahoma"/>
      <w:sz w:val="16"/>
      <w:szCs w:val="16"/>
    </w:rPr>
  </w:style>
  <w:style w:type="character" w:customStyle="1" w:styleId="BalloonTextChar">
    <w:name w:val="Balloon Text Char"/>
    <w:basedOn w:val="DefaultParagraphFont"/>
    <w:link w:val="BalloonText"/>
    <w:uiPriority w:val="99"/>
    <w:semiHidden/>
    <w:rsid w:val="00A646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8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2018-05-31T14:32:00Z</cp:lastPrinted>
  <dcterms:created xsi:type="dcterms:W3CDTF">2018-05-31T11:13:00Z</dcterms:created>
  <dcterms:modified xsi:type="dcterms:W3CDTF">2018-07-27T12:06:00Z</dcterms:modified>
</cp:coreProperties>
</file>